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41" w:rsidRPr="00826C40" w:rsidRDefault="00C16341" w:rsidP="00C16341">
      <w:pPr>
        <w:pStyle w:val="Title"/>
        <w:rPr>
          <w:szCs w:val="22"/>
        </w:rPr>
      </w:pPr>
      <w:bookmarkStart w:id="0" w:name="_GoBack"/>
      <w:bookmarkEnd w:id="0"/>
      <w:r w:rsidRPr="002348C7">
        <w:t>SOCIETY OF HISPANIC HISTORICAL &amp; ANCESTRAL RESEARCH (SHHAR)</w:t>
      </w:r>
    </w:p>
    <w:p w:rsidR="00C16341" w:rsidRDefault="00C16341" w:rsidP="00C16341">
      <w:pPr>
        <w:pStyle w:val="Subtitle"/>
      </w:pPr>
      <w:r>
        <w:t>P.O. Box 4911</w:t>
      </w:r>
    </w:p>
    <w:p w:rsidR="00C16341" w:rsidRDefault="00C16341" w:rsidP="00C16341">
      <w:pPr>
        <w:pStyle w:val="Subtitle"/>
      </w:pPr>
      <w:r>
        <w:t>Anaheim, CA 92803</w:t>
      </w:r>
    </w:p>
    <w:p w:rsidR="00C16341" w:rsidRPr="002348C7" w:rsidRDefault="00C16341" w:rsidP="00C16341">
      <w:pPr>
        <w:jc w:val="center"/>
        <w:rPr>
          <w:b/>
          <w:color w:val="000000"/>
          <w:sz w:val="22"/>
          <w:szCs w:val="22"/>
        </w:rPr>
      </w:pPr>
    </w:p>
    <w:p w:rsidR="00C16341" w:rsidRDefault="00C16341" w:rsidP="00C1634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CALENDAR OF ACTIVITIES FOR 2015</w:t>
      </w:r>
    </w:p>
    <w:p w:rsidR="001C5ADA" w:rsidRPr="002348C7" w:rsidRDefault="001C5ADA" w:rsidP="00C16341">
      <w:pPr>
        <w:jc w:val="center"/>
        <w:rPr>
          <w:b/>
          <w:color w:val="000000"/>
          <w:sz w:val="22"/>
          <w:szCs w:val="22"/>
        </w:rPr>
      </w:pPr>
    </w:p>
    <w:p w:rsidR="00C16341" w:rsidRDefault="00C16341" w:rsidP="00C16341">
      <w:pPr>
        <w:rPr>
          <w:b/>
          <w:color w:val="000000"/>
        </w:rPr>
      </w:pPr>
      <w:r w:rsidRPr="002348C7">
        <w:rPr>
          <w:b/>
          <w:color w:val="000000"/>
          <w:sz w:val="20"/>
          <w:szCs w:val="20"/>
        </w:rPr>
        <w:t>MEETINGS AND PRESENTATIONS</w:t>
      </w:r>
      <w:r w:rsidRPr="002821FC">
        <w:rPr>
          <w:b/>
          <w:color w:val="000000"/>
        </w:rPr>
        <w:t>:</w:t>
      </w:r>
    </w:p>
    <w:p w:rsidR="001929D3" w:rsidRDefault="00C16341" w:rsidP="00C16341">
      <w:pPr>
        <w:rPr>
          <w:b/>
          <w:color w:val="000000"/>
          <w:sz w:val="20"/>
          <w:szCs w:val="20"/>
        </w:rPr>
      </w:pPr>
      <w:r w:rsidRPr="001F6C3F">
        <w:rPr>
          <w:b/>
          <w:color w:val="000000"/>
          <w:sz w:val="20"/>
          <w:szCs w:val="20"/>
        </w:rPr>
        <w:t xml:space="preserve">All SHHAR monthly meetings are </w:t>
      </w:r>
      <w:r w:rsidR="001929D3">
        <w:rPr>
          <w:b/>
          <w:color w:val="000000"/>
          <w:sz w:val="20"/>
          <w:szCs w:val="20"/>
        </w:rPr>
        <w:t xml:space="preserve">free, open to the public and </w:t>
      </w:r>
      <w:r w:rsidRPr="001F6C3F">
        <w:rPr>
          <w:b/>
          <w:color w:val="000000"/>
          <w:sz w:val="20"/>
          <w:szCs w:val="20"/>
        </w:rPr>
        <w:t xml:space="preserve">held at the Orange Family History Center, </w:t>
      </w:r>
    </w:p>
    <w:p w:rsidR="00C16341" w:rsidRPr="001F6C3F" w:rsidRDefault="0090451A" w:rsidP="00C1634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674 S. Yorba St</w:t>
      </w:r>
      <w:r w:rsidR="00C16341" w:rsidRPr="001F6C3F">
        <w:rPr>
          <w:b/>
          <w:color w:val="000000"/>
          <w:sz w:val="20"/>
          <w:szCs w:val="20"/>
        </w:rPr>
        <w:t>., Orange, CA</w:t>
      </w:r>
      <w:r w:rsidR="001929D3">
        <w:rPr>
          <w:b/>
          <w:color w:val="000000"/>
          <w:sz w:val="20"/>
          <w:szCs w:val="20"/>
        </w:rPr>
        <w:t xml:space="preserve"> 92863</w:t>
      </w:r>
    </w:p>
    <w:p w:rsidR="00C16341" w:rsidRDefault="00C16341" w:rsidP="00C16341">
      <w:pPr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C16341" w:rsidRPr="00AD7D69" w:rsidRDefault="00C16341" w:rsidP="00C16341">
      <w:pPr>
        <w:rPr>
          <w:color w:val="000000"/>
          <w:sz w:val="16"/>
          <w:szCs w:val="16"/>
        </w:rPr>
      </w:pPr>
    </w:p>
    <w:p w:rsidR="00C16341" w:rsidRPr="00AD7D69" w:rsidRDefault="00C16341" w:rsidP="00C16341">
      <w:pPr>
        <w:rPr>
          <w:color w:val="000000"/>
          <w:sz w:val="16"/>
          <w:szCs w:val="16"/>
        </w:rPr>
      </w:pPr>
      <w:r w:rsidRPr="00AD7D69">
        <w:rPr>
          <w:rStyle w:val="Strong"/>
          <w:color w:val="000000"/>
          <w:sz w:val="16"/>
          <w:szCs w:val="16"/>
        </w:rPr>
        <w:t>9:00-10:00</w:t>
      </w:r>
      <w:r w:rsidRPr="00AD7D69">
        <w:rPr>
          <w:color w:val="000000"/>
          <w:sz w:val="16"/>
          <w:szCs w:val="16"/>
        </w:rPr>
        <w:t xml:space="preserve"> Hands-on Computer Assistance for Genealogical Research </w:t>
      </w:r>
    </w:p>
    <w:p w:rsidR="00C16341" w:rsidRPr="00AD7D69" w:rsidRDefault="00C16341" w:rsidP="00C16341">
      <w:pPr>
        <w:rPr>
          <w:color w:val="000000"/>
          <w:sz w:val="16"/>
          <w:szCs w:val="16"/>
        </w:rPr>
      </w:pPr>
      <w:r w:rsidRPr="00AD7D69">
        <w:rPr>
          <w:rStyle w:val="Strong"/>
          <w:color w:val="000000"/>
          <w:sz w:val="16"/>
          <w:szCs w:val="16"/>
        </w:rPr>
        <w:t>10:00-10:15</w:t>
      </w:r>
      <w:r w:rsidRPr="00AD7D69">
        <w:rPr>
          <w:color w:val="000000"/>
          <w:sz w:val="16"/>
          <w:szCs w:val="16"/>
        </w:rPr>
        <w:t xml:space="preserve"> Welcome and Introductions</w:t>
      </w:r>
    </w:p>
    <w:p w:rsidR="00C16341" w:rsidRPr="00AD7D69" w:rsidRDefault="00C16341" w:rsidP="00C16341">
      <w:pPr>
        <w:rPr>
          <w:color w:val="000000"/>
          <w:sz w:val="16"/>
          <w:szCs w:val="16"/>
        </w:rPr>
      </w:pPr>
      <w:r w:rsidRPr="00AD7D69">
        <w:rPr>
          <w:rStyle w:val="Strong"/>
          <w:color w:val="000000"/>
          <w:sz w:val="16"/>
          <w:szCs w:val="16"/>
        </w:rPr>
        <w:t>10:15-11:30</w:t>
      </w:r>
      <w:r w:rsidR="00E975D3">
        <w:rPr>
          <w:color w:val="000000"/>
          <w:sz w:val="16"/>
          <w:szCs w:val="16"/>
        </w:rPr>
        <w:t> </w:t>
      </w:r>
      <w:r w:rsidRPr="00AD7D69">
        <w:rPr>
          <w:color w:val="000000"/>
          <w:sz w:val="16"/>
          <w:szCs w:val="16"/>
        </w:rPr>
        <w:t>Speaker and/or Special Workshop </w:t>
      </w:r>
    </w:p>
    <w:p w:rsidR="00C16341" w:rsidRDefault="00C16341" w:rsidP="00C16341">
      <w:pPr>
        <w:rPr>
          <w:color w:val="000000"/>
          <w:sz w:val="16"/>
          <w:szCs w:val="16"/>
        </w:rPr>
      </w:pPr>
    </w:p>
    <w:p w:rsidR="00C16341" w:rsidRPr="00AD7D69" w:rsidRDefault="00C16341" w:rsidP="00C16341">
      <w:pPr>
        <w:rPr>
          <w:color w:val="000000"/>
          <w:sz w:val="16"/>
          <w:szCs w:val="16"/>
        </w:rPr>
        <w:sectPr w:rsidR="00C16341" w:rsidRPr="00AD7D69" w:rsidSect="004745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41" w:rsidRPr="002B6448" w:rsidRDefault="00C16341" w:rsidP="00C16341">
      <w:pPr>
        <w:rPr>
          <w:b/>
          <w:color w:val="000000"/>
          <w:sz w:val="16"/>
          <w:szCs w:val="16"/>
        </w:rPr>
      </w:pPr>
      <w:r w:rsidRPr="00AD7D69">
        <w:rPr>
          <w:b/>
          <w:color w:val="000000"/>
          <w:sz w:val="16"/>
          <w:szCs w:val="16"/>
        </w:rPr>
        <w:lastRenderedPageBreak/>
        <w:t xml:space="preserve"> </w:t>
      </w:r>
    </w:p>
    <w:p w:rsidR="00C16341" w:rsidRPr="0069446E" w:rsidRDefault="00B91F7A" w:rsidP="00C16341">
      <w:pPr>
        <w:rPr>
          <w:rFonts w:eastAsia="Calibri"/>
          <w:sz w:val="16"/>
          <w:szCs w:val="16"/>
        </w:rPr>
      </w:pPr>
      <w:r>
        <w:rPr>
          <w:b/>
          <w:color w:val="000000"/>
          <w:sz w:val="16"/>
          <w:szCs w:val="16"/>
        </w:rPr>
        <w:t>January 10</w:t>
      </w:r>
      <w:r w:rsidRPr="00B91F7A">
        <w:rPr>
          <w:b/>
          <w:color w:val="000000"/>
          <w:sz w:val="16"/>
          <w:szCs w:val="16"/>
          <w:vertAlign w:val="superscript"/>
        </w:rPr>
        <w:t>th</w:t>
      </w:r>
      <w:r>
        <w:rPr>
          <w:b/>
          <w:color w:val="000000"/>
          <w:sz w:val="16"/>
          <w:szCs w:val="16"/>
        </w:rPr>
        <w:t xml:space="preserve">  </w:t>
      </w:r>
    </w:p>
    <w:p w:rsidR="00C16341" w:rsidRPr="00DB5DFE" w:rsidRDefault="00C16341" w:rsidP="00C16341">
      <w:pPr>
        <w:rPr>
          <w:sz w:val="16"/>
          <w:szCs w:val="16"/>
        </w:rPr>
      </w:pPr>
      <w:r w:rsidRPr="00BB0B30">
        <w:rPr>
          <w:b/>
          <w:sz w:val="16"/>
          <w:szCs w:val="16"/>
        </w:rPr>
        <w:t>"</w:t>
      </w:r>
      <w:r w:rsidR="00DB5DFE" w:rsidRPr="00BB0B30">
        <w:rPr>
          <w:b/>
          <w:sz w:val="16"/>
          <w:szCs w:val="16"/>
        </w:rPr>
        <w:t>A</w:t>
      </w:r>
      <w:r w:rsidR="00BB0B30">
        <w:rPr>
          <w:b/>
          <w:sz w:val="16"/>
          <w:szCs w:val="16"/>
        </w:rPr>
        <w:t>lex</w:t>
      </w:r>
      <w:r w:rsidR="00DB5DFE" w:rsidRPr="00BB0B30">
        <w:rPr>
          <w:b/>
          <w:sz w:val="16"/>
          <w:szCs w:val="16"/>
        </w:rPr>
        <w:t xml:space="preserve"> Moreno </w:t>
      </w:r>
      <w:proofErr w:type="spellStart"/>
      <w:r w:rsidR="00DB5DFE" w:rsidRPr="00BB0B30">
        <w:rPr>
          <w:b/>
          <w:sz w:val="16"/>
          <w:szCs w:val="16"/>
        </w:rPr>
        <w:t>Areyan</w:t>
      </w:r>
      <w:proofErr w:type="spellEnd"/>
      <w:r w:rsidR="00DB5DFE" w:rsidRPr="00DB5DFE">
        <w:rPr>
          <w:sz w:val="16"/>
          <w:szCs w:val="16"/>
        </w:rPr>
        <w:t xml:space="preserve">, will speak about his book, </w:t>
      </w:r>
      <w:r w:rsidR="00DB5DFE" w:rsidRPr="00BB0B30">
        <w:rPr>
          <w:b/>
          <w:sz w:val="16"/>
          <w:szCs w:val="16"/>
        </w:rPr>
        <w:t>"</w:t>
      </w:r>
      <w:r w:rsidR="00BB0B30">
        <w:rPr>
          <w:rStyle w:val="Emphasis"/>
          <w:b/>
          <w:sz w:val="16"/>
          <w:szCs w:val="16"/>
        </w:rPr>
        <w:t>Mexican Americans in Los Angele</w:t>
      </w:r>
      <w:r w:rsidR="00DB5DFE" w:rsidRPr="00BB0B30">
        <w:rPr>
          <w:rStyle w:val="Emphasis"/>
          <w:b/>
          <w:sz w:val="16"/>
          <w:szCs w:val="16"/>
        </w:rPr>
        <w:t>s</w:t>
      </w:r>
      <w:r w:rsidR="00BB0B30">
        <w:rPr>
          <w:rStyle w:val="Emphasis"/>
          <w:b/>
          <w:sz w:val="16"/>
          <w:szCs w:val="16"/>
        </w:rPr>
        <w:t>”</w:t>
      </w:r>
      <w:r w:rsidR="00DB5DFE" w:rsidRPr="00DB5DFE">
        <w:rPr>
          <w:rStyle w:val="Emphasis"/>
          <w:sz w:val="16"/>
          <w:szCs w:val="16"/>
        </w:rPr>
        <w:t xml:space="preserve"> </w:t>
      </w:r>
      <w:r w:rsidR="00BB0B30">
        <w:rPr>
          <w:rStyle w:val="Emphasis"/>
          <w:sz w:val="16"/>
          <w:szCs w:val="16"/>
        </w:rPr>
        <w:t>–</w:t>
      </w:r>
      <w:r w:rsidR="00DB5DFE" w:rsidRPr="00DB5DFE">
        <w:rPr>
          <w:sz w:val="16"/>
          <w:szCs w:val="16"/>
        </w:rPr>
        <w:t xml:space="preserve"> </w:t>
      </w:r>
      <w:r w:rsidR="00BB0B30">
        <w:rPr>
          <w:sz w:val="16"/>
          <w:szCs w:val="16"/>
        </w:rPr>
        <w:t xml:space="preserve">From </w:t>
      </w:r>
      <w:r w:rsidR="00DB5DFE" w:rsidRPr="00DB5DFE">
        <w:rPr>
          <w:sz w:val="16"/>
          <w:szCs w:val="16"/>
        </w:rPr>
        <w:t>East Los Angeles to the San Fe</w:t>
      </w:r>
      <w:r w:rsidR="00BB0B30">
        <w:rPr>
          <w:sz w:val="16"/>
          <w:szCs w:val="16"/>
        </w:rPr>
        <w:t>rnando Valley, to the port areas</w:t>
      </w:r>
      <w:r w:rsidR="00DB5DFE" w:rsidRPr="00DB5DFE">
        <w:rPr>
          <w:sz w:val="16"/>
          <w:szCs w:val="16"/>
        </w:rPr>
        <w:t xml:space="preserve"> of Wilmi</w:t>
      </w:r>
      <w:r w:rsidR="00BB0B30">
        <w:rPr>
          <w:sz w:val="16"/>
          <w:szCs w:val="16"/>
        </w:rPr>
        <w:t xml:space="preserve">ngton and San Pedro, </w:t>
      </w:r>
      <w:r w:rsidR="00DB5DFE" w:rsidRPr="00DB5DFE">
        <w:rPr>
          <w:sz w:val="16"/>
          <w:szCs w:val="16"/>
        </w:rPr>
        <w:t>and beyond</w:t>
      </w:r>
      <w:r w:rsidR="00BB0B30">
        <w:rPr>
          <w:sz w:val="16"/>
          <w:szCs w:val="16"/>
        </w:rPr>
        <w:t>, Mexican Americans established and nurtured the foundation, fiber, and fabric of Los Angeles since 1781.</w:t>
      </w:r>
    </w:p>
    <w:p w:rsidR="00C16341" w:rsidRPr="00DB5DFE" w:rsidRDefault="00C16341" w:rsidP="00C16341">
      <w:pPr>
        <w:rPr>
          <w:rFonts w:asciiTheme="minorHAnsi" w:hAnsiTheme="minorHAnsi" w:cstheme="minorHAnsi"/>
          <w:sz w:val="16"/>
          <w:szCs w:val="16"/>
        </w:rPr>
      </w:pPr>
    </w:p>
    <w:p w:rsidR="00C16341" w:rsidRPr="00AD7D69" w:rsidRDefault="00C16341" w:rsidP="00C16341">
      <w:pPr>
        <w:rPr>
          <w:color w:val="000000"/>
          <w:sz w:val="16"/>
          <w:szCs w:val="16"/>
        </w:rPr>
      </w:pPr>
    </w:p>
    <w:p w:rsidR="00C16341" w:rsidRDefault="00C16341" w:rsidP="00C16341">
      <w:pPr>
        <w:rPr>
          <w:b/>
          <w:color w:val="000000"/>
          <w:sz w:val="16"/>
          <w:szCs w:val="16"/>
        </w:rPr>
      </w:pPr>
      <w:r>
        <w:rPr>
          <w:rFonts w:eastAsia="Calibri"/>
          <w:b/>
          <w:sz w:val="16"/>
          <w:szCs w:val="16"/>
        </w:rPr>
        <w:t>F</w:t>
      </w:r>
      <w:r w:rsidR="00BB0B30">
        <w:rPr>
          <w:rFonts w:eastAsia="Calibri"/>
          <w:b/>
          <w:sz w:val="16"/>
          <w:szCs w:val="16"/>
        </w:rPr>
        <w:t>ebruary</w:t>
      </w:r>
      <w:r w:rsidR="00B91F7A">
        <w:rPr>
          <w:rFonts w:eastAsia="Calibri"/>
          <w:b/>
          <w:sz w:val="16"/>
          <w:szCs w:val="16"/>
        </w:rPr>
        <w:t xml:space="preserve"> 14</w:t>
      </w:r>
      <w:r w:rsidR="00B91F7A" w:rsidRPr="00B91F7A">
        <w:rPr>
          <w:rFonts w:eastAsia="Calibri"/>
          <w:b/>
          <w:sz w:val="16"/>
          <w:szCs w:val="16"/>
          <w:vertAlign w:val="superscript"/>
        </w:rPr>
        <w:t>th</w:t>
      </w:r>
      <w:r w:rsidR="00B91F7A">
        <w:rPr>
          <w:rFonts w:eastAsia="Calibri"/>
          <w:b/>
          <w:sz w:val="16"/>
          <w:szCs w:val="16"/>
        </w:rPr>
        <w:t xml:space="preserve"> </w:t>
      </w:r>
    </w:p>
    <w:p w:rsidR="00C16341" w:rsidRDefault="00C16341" w:rsidP="00C16341">
      <w:pPr>
        <w:rPr>
          <w:b/>
          <w:color w:val="000000"/>
          <w:sz w:val="16"/>
          <w:szCs w:val="16"/>
        </w:rPr>
      </w:pPr>
      <w:r w:rsidRPr="00BB0B30">
        <w:rPr>
          <w:b/>
          <w:color w:val="000000"/>
          <w:sz w:val="16"/>
          <w:szCs w:val="16"/>
        </w:rPr>
        <w:t>Don Garcia</w:t>
      </w:r>
      <w:r w:rsidRPr="00BB0B30">
        <w:rPr>
          <w:color w:val="000000"/>
          <w:sz w:val="16"/>
          <w:szCs w:val="16"/>
        </w:rPr>
        <w:t>, SHHAR Board member and voluntee</w:t>
      </w:r>
      <w:r w:rsidR="00BB0B30" w:rsidRPr="00BB0B30">
        <w:rPr>
          <w:color w:val="000000"/>
          <w:sz w:val="16"/>
          <w:szCs w:val="16"/>
        </w:rPr>
        <w:t xml:space="preserve">r at the Family History Center, will speak </w:t>
      </w:r>
      <w:r w:rsidR="00BB0B30" w:rsidRPr="00BB0B30">
        <w:rPr>
          <w:b/>
          <w:color w:val="000000"/>
          <w:sz w:val="16"/>
          <w:szCs w:val="16"/>
        </w:rPr>
        <w:t>on “The Genealogical Services O</w:t>
      </w:r>
      <w:r w:rsidRPr="00BB0B30">
        <w:rPr>
          <w:b/>
          <w:color w:val="000000"/>
          <w:sz w:val="16"/>
          <w:szCs w:val="16"/>
        </w:rPr>
        <w:t>ffered by Family Search</w:t>
      </w:r>
      <w:r w:rsidR="00BB0B30" w:rsidRPr="00BB0B30">
        <w:rPr>
          <w:b/>
          <w:color w:val="000000"/>
          <w:sz w:val="16"/>
          <w:szCs w:val="16"/>
        </w:rPr>
        <w:t>”</w:t>
      </w:r>
      <w:r w:rsidRPr="00BB0B30">
        <w:rPr>
          <w:color w:val="000000"/>
          <w:sz w:val="16"/>
          <w:szCs w:val="16"/>
        </w:rPr>
        <w:t xml:space="preserve"> including the most recent changes and services</w:t>
      </w:r>
      <w:r>
        <w:rPr>
          <w:b/>
          <w:color w:val="000000"/>
          <w:sz w:val="16"/>
          <w:szCs w:val="16"/>
        </w:rPr>
        <w:t>.</w:t>
      </w:r>
    </w:p>
    <w:p w:rsidR="00C16341" w:rsidRPr="00F60191" w:rsidRDefault="00C16341" w:rsidP="00C16341">
      <w:pPr>
        <w:rPr>
          <w:rFonts w:asciiTheme="minorHAnsi" w:hAnsiTheme="minorHAnsi" w:cstheme="minorHAnsi"/>
          <w:sz w:val="22"/>
          <w:szCs w:val="22"/>
        </w:rPr>
      </w:pPr>
    </w:p>
    <w:p w:rsidR="00C16341" w:rsidRPr="00AD7D69" w:rsidRDefault="00C16341" w:rsidP="00C16341">
      <w:pPr>
        <w:rPr>
          <w:rFonts w:eastAsia="Calibri"/>
          <w:sz w:val="16"/>
          <w:szCs w:val="16"/>
        </w:rPr>
      </w:pPr>
      <w:r w:rsidRPr="00AD7D69">
        <w:rPr>
          <w:rFonts w:eastAsia="Calibri"/>
          <w:sz w:val="16"/>
          <w:szCs w:val="16"/>
        </w:rPr>
        <w:tab/>
      </w:r>
      <w:r w:rsidRPr="00AD7D69">
        <w:rPr>
          <w:rFonts w:eastAsia="Calibri"/>
          <w:sz w:val="16"/>
          <w:szCs w:val="16"/>
        </w:rPr>
        <w:tab/>
      </w:r>
    </w:p>
    <w:p w:rsidR="00B91F7A" w:rsidRDefault="00BB0B30" w:rsidP="00C16341">
      <w:pPr>
        <w:rPr>
          <w:rFonts w:eastAsia="Calibri"/>
          <w:b/>
          <w:sz w:val="16"/>
          <w:szCs w:val="16"/>
        </w:rPr>
      </w:pPr>
      <w:r w:rsidRPr="00BB0B30">
        <w:rPr>
          <w:rFonts w:eastAsia="Calibri"/>
          <w:b/>
          <w:sz w:val="16"/>
          <w:szCs w:val="16"/>
        </w:rPr>
        <w:t>March</w:t>
      </w:r>
      <w:r w:rsidR="00B91F7A">
        <w:rPr>
          <w:rFonts w:eastAsia="Calibri"/>
          <w:b/>
          <w:sz w:val="16"/>
          <w:szCs w:val="16"/>
        </w:rPr>
        <w:t xml:space="preserve"> 14</w:t>
      </w:r>
      <w:r w:rsidR="00B91F7A" w:rsidRPr="00B91F7A">
        <w:rPr>
          <w:rFonts w:eastAsia="Calibri"/>
          <w:b/>
          <w:sz w:val="16"/>
          <w:szCs w:val="16"/>
          <w:vertAlign w:val="superscript"/>
        </w:rPr>
        <w:t>th</w:t>
      </w:r>
      <w:r w:rsidR="00B91F7A">
        <w:rPr>
          <w:rFonts w:eastAsia="Calibri"/>
          <w:b/>
          <w:sz w:val="16"/>
          <w:szCs w:val="16"/>
        </w:rPr>
        <w:t xml:space="preserve">  </w:t>
      </w:r>
    </w:p>
    <w:p w:rsidR="00C16341" w:rsidRPr="00B91F7A" w:rsidRDefault="00C16341" w:rsidP="00C16341">
      <w:pPr>
        <w:rPr>
          <w:rFonts w:eastAsia="Calibri"/>
          <w:b/>
          <w:sz w:val="16"/>
          <w:szCs w:val="16"/>
        </w:rPr>
      </w:pPr>
      <w:r w:rsidRPr="00BB0B30">
        <w:rPr>
          <w:rFonts w:eastAsia="Calibri"/>
          <w:b/>
          <w:sz w:val="16"/>
          <w:szCs w:val="16"/>
        </w:rPr>
        <w:t xml:space="preserve">John </w:t>
      </w:r>
      <w:proofErr w:type="spellStart"/>
      <w:r w:rsidRPr="00BB0B30">
        <w:rPr>
          <w:rFonts w:eastAsia="Calibri"/>
          <w:b/>
          <w:sz w:val="16"/>
          <w:szCs w:val="16"/>
        </w:rPr>
        <w:t>Schmal</w:t>
      </w:r>
      <w:proofErr w:type="spellEnd"/>
      <w:r w:rsidR="00B91F7A">
        <w:rPr>
          <w:rFonts w:eastAsia="Calibri"/>
          <w:b/>
          <w:sz w:val="16"/>
          <w:szCs w:val="16"/>
        </w:rPr>
        <w:t xml:space="preserve">, </w:t>
      </w:r>
      <w:r w:rsidR="00B91F7A" w:rsidRPr="00B91F7A">
        <w:rPr>
          <w:rFonts w:eastAsia="Calibri"/>
          <w:sz w:val="16"/>
          <w:szCs w:val="16"/>
        </w:rPr>
        <w:t>SHHAR Board member</w:t>
      </w:r>
      <w:r w:rsidR="00B91F7A">
        <w:rPr>
          <w:rFonts w:eastAsia="Calibri"/>
          <w:b/>
          <w:sz w:val="16"/>
          <w:szCs w:val="16"/>
        </w:rPr>
        <w:t>,</w:t>
      </w:r>
      <w:r w:rsidRPr="00BB0B30">
        <w:rPr>
          <w:rFonts w:eastAsia="Calibri"/>
          <w:b/>
          <w:sz w:val="16"/>
          <w:szCs w:val="16"/>
        </w:rPr>
        <w:t xml:space="preserve"> </w:t>
      </w:r>
      <w:r w:rsidR="00BB0B30" w:rsidRPr="00BB0B30">
        <w:rPr>
          <w:rFonts w:eastAsia="Calibri"/>
          <w:sz w:val="16"/>
          <w:szCs w:val="16"/>
        </w:rPr>
        <w:t>will speak of his research</w:t>
      </w:r>
      <w:r w:rsidR="00B91F7A">
        <w:rPr>
          <w:rFonts w:eastAsia="Calibri"/>
          <w:b/>
          <w:sz w:val="16"/>
          <w:szCs w:val="16"/>
        </w:rPr>
        <w:t xml:space="preserve">, “The </w:t>
      </w:r>
      <w:r w:rsidR="00B91F7A">
        <w:rPr>
          <w:b/>
          <w:sz w:val="16"/>
          <w:szCs w:val="16"/>
        </w:rPr>
        <w:t>Indigenous P</w:t>
      </w:r>
      <w:r w:rsidRPr="00B91F7A">
        <w:rPr>
          <w:b/>
          <w:sz w:val="16"/>
          <w:szCs w:val="16"/>
        </w:rPr>
        <w:t xml:space="preserve">eople of Nueva Galicia and Nueva </w:t>
      </w:r>
      <w:proofErr w:type="spellStart"/>
      <w:r w:rsidRPr="00B91F7A">
        <w:rPr>
          <w:b/>
          <w:sz w:val="16"/>
          <w:szCs w:val="16"/>
        </w:rPr>
        <w:t>Vizcaya</w:t>
      </w:r>
      <w:proofErr w:type="spellEnd"/>
      <w:r w:rsidRPr="00B91F7A">
        <w:rPr>
          <w:b/>
          <w:sz w:val="16"/>
          <w:szCs w:val="16"/>
        </w:rPr>
        <w:t>".</w:t>
      </w:r>
    </w:p>
    <w:p w:rsidR="00C16341" w:rsidRPr="00AD7D69" w:rsidRDefault="00C16341" w:rsidP="00C16341">
      <w:pPr>
        <w:rPr>
          <w:rFonts w:eastAsia="Calibri"/>
          <w:b/>
          <w:sz w:val="16"/>
          <w:szCs w:val="16"/>
        </w:rPr>
      </w:pPr>
    </w:p>
    <w:p w:rsidR="00C16341" w:rsidRPr="00AD7D69" w:rsidRDefault="00C16341" w:rsidP="00C16341">
      <w:pPr>
        <w:rPr>
          <w:rFonts w:eastAsia="Calibri"/>
          <w:b/>
          <w:sz w:val="16"/>
          <w:szCs w:val="16"/>
        </w:rPr>
      </w:pPr>
    </w:p>
    <w:p w:rsidR="00B47F68" w:rsidRDefault="00C16341" w:rsidP="00B47F68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April 11</w:t>
      </w:r>
      <w:r w:rsidRPr="00B47F68">
        <w:rPr>
          <w:rFonts w:eastAsia="Calibri"/>
          <w:b/>
          <w:sz w:val="16"/>
          <w:szCs w:val="16"/>
          <w:vertAlign w:val="superscript"/>
        </w:rPr>
        <w:t>Th</w:t>
      </w:r>
    </w:p>
    <w:p w:rsidR="00B47F68" w:rsidRPr="00AD7D69" w:rsidRDefault="00B91F7A" w:rsidP="00B47F68">
      <w:pPr>
        <w:rPr>
          <w:sz w:val="16"/>
          <w:szCs w:val="16"/>
        </w:rPr>
      </w:pPr>
      <w:r>
        <w:rPr>
          <w:rFonts w:eastAsia="Calibri"/>
          <w:b/>
          <w:sz w:val="16"/>
          <w:szCs w:val="16"/>
        </w:rPr>
        <w:t>J</w:t>
      </w:r>
      <w:r w:rsidR="00B47F68">
        <w:rPr>
          <w:rFonts w:eastAsia="Calibri"/>
          <w:b/>
          <w:sz w:val="16"/>
          <w:szCs w:val="16"/>
        </w:rPr>
        <w:t xml:space="preserve">ustin </w:t>
      </w:r>
      <w:proofErr w:type="spellStart"/>
      <w:proofErr w:type="gramStart"/>
      <w:r>
        <w:rPr>
          <w:rFonts w:eastAsia="Calibri"/>
          <w:b/>
          <w:sz w:val="16"/>
          <w:szCs w:val="16"/>
        </w:rPr>
        <w:t>Sikora</w:t>
      </w:r>
      <w:proofErr w:type="spellEnd"/>
      <w:r>
        <w:rPr>
          <w:rFonts w:eastAsia="Calibri"/>
          <w:b/>
          <w:sz w:val="16"/>
          <w:szCs w:val="16"/>
        </w:rPr>
        <w:t>,</w:t>
      </w:r>
      <w:proofErr w:type="gramEnd"/>
      <w:r>
        <w:rPr>
          <w:rFonts w:eastAsia="Calibri"/>
          <w:sz w:val="16"/>
          <w:szCs w:val="16"/>
        </w:rPr>
        <w:t xml:space="preserve"> is presenting </w:t>
      </w:r>
      <w:r>
        <w:rPr>
          <w:rFonts w:eastAsia="Calibri"/>
          <w:b/>
          <w:sz w:val="16"/>
          <w:szCs w:val="16"/>
        </w:rPr>
        <w:t>“</w:t>
      </w:r>
      <w:r w:rsidR="00B47F68">
        <w:rPr>
          <w:rFonts w:eastAsia="Calibri"/>
          <w:b/>
          <w:sz w:val="16"/>
          <w:szCs w:val="16"/>
        </w:rPr>
        <w:t>Hispanic Pioneers in Orange County</w:t>
      </w:r>
      <w:r>
        <w:rPr>
          <w:rFonts w:eastAsia="Calibri"/>
          <w:b/>
          <w:sz w:val="16"/>
          <w:szCs w:val="16"/>
        </w:rPr>
        <w:t>”</w:t>
      </w:r>
      <w:r w:rsidR="00033641">
        <w:rPr>
          <w:rFonts w:eastAsia="Calibri"/>
          <w:b/>
          <w:sz w:val="16"/>
          <w:szCs w:val="16"/>
        </w:rPr>
        <w:t>.</w:t>
      </w:r>
    </w:p>
    <w:p w:rsidR="00C16341" w:rsidRPr="00AD7D69" w:rsidRDefault="00C16341" w:rsidP="00C16341">
      <w:pPr>
        <w:rPr>
          <w:sz w:val="16"/>
          <w:szCs w:val="16"/>
        </w:rPr>
      </w:pPr>
    </w:p>
    <w:p w:rsidR="00C16341" w:rsidRPr="00AD7D69" w:rsidRDefault="00C16341" w:rsidP="00C16341">
      <w:pPr>
        <w:rPr>
          <w:rFonts w:eastAsia="Calibri"/>
          <w:b/>
          <w:sz w:val="16"/>
          <w:szCs w:val="16"/>
        </w:rPr>
      </w:pPr>
    </w:p>
    <w:p w:rsidR="00B91F7A" w:rsidRDefault="00B91F7A" w:rsidP="00C16341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MAY 9</w:t>
      </w:r>
      <w:r w:rsidRPr="00B91F7A">
        <w:rPr>
          <w:rFonts w:eastAsia="Calibri"/>
          <w:b/>
          <w:sz w:val="16"/>
          <w:szCs w:val="16"/>
          <w:vertAlign w:val="superscript"/>
        </w:rPr>
        <w:t>Th</w:t>
      </w:r>
    </w:p>
    <w:p w:rsidR="001C4517" w:rsidRPr="001C4517" w:rsidRDefault="001C4517" w:rsidP="00C16341">
      <w:pPr>
        <w:rPr>
          <w:rFonts w:eastAsia="Calibri"/>
          <w:b/>
          <w:sz w:val="16"/>
          <w:szCs w:val="16"/>
        </w:rPr>
      </w:pPr>
      <w:r w:rsidRPr="001C4517">
        <w:rPr>
          <w:rFonts w:eastAsia="Calibri"/>
          <w:b/>
          <w:sz w:val="16"/>
          <w:szCs w:val="16"/>
        </w:rPr>
        <w:t xml:space="preserve">John </w:t>
      </w:r>
      <w:proofErr w:type="spellStart"/>
      <w:r w:rsidRPr="001C4517">
        <w:rPr>
          <w:rFonts w:eastAsia="Calibri"/>
          <w:b/>
          <w:sz w:val="16"/>
          <w:szCs w:val="16"/>
        </w:rPr>
        <w:t>Schmal</w:t>
      </w:r>
      <w:proofErr w:type="spellEnd"/>
      <w:r w:rsidRPr="001C4517">
        <w:rPr>
          <w:rFonts w:eastAsia="Calibri"/>
          <w:b/>
          <w:sz w:val="16"/>
          <w:szCs w:val="16"/>
        </w:rPr>
        <w:t xml:space="preserve"> </w:t>
      </w:r>
      <w:r w:rsidR="00C74F20">
        <w:rPr>
          <w:rFonts w:eastAsia="Calibri"/>
          <w:sz w:val="16"/>
          <w:szCs w:val="16"/>
        </w:rPr>
        <w:t>will present</w:t>
      </w:r>
      <w:r w:rsidRPr="001C4517">
        <w:rPr>
          <w:rFonts w:eastAsia="Calibri"/>
          <w:b/>
          <w:sz w:val="16"/>
          <w:szCs w:val="16"/>
        </w:rPr>
        <w:t xml:space="preserve"> </w:t>
      </w:r>
      <w:r w:rsidR="00C74F20" w:rsidRPr="00C74F20">
        <w:rPr>
          <w:rFonts w:ascii="Arial" w:hAnsi="Arial" w:cs="Arial"/>
          <w:sz w:val="16"/>
          <w:szCs w:val="16"/>
        </w:rPr>
        <w:t>“</w:t>
      </w:r>
      <w:r w:rsidRPr="00DF385E">
        <w:rPr>
          <w:b/>
          <w:sz w:val="16"/>
          <w:szCs w:val="16"/>
        </w:rPr>
        <w:t>The Indigenous Background of Western and Northern Mexico"</w:t>
      </w:r>
      <w:r w:rsidR="00C74F20" w:rsidRPr="00DF385E">
        <w:rPr>
          <w:b/>
          <w:sz w:val="16"/>
          <w:szCs w:val="16"/>
        </w:rPr>
        <w:t>,</w:t>
      </w:r>
      <w:r w:rsidR="00C74F20">
        <w:rPr>
          <w:sz w:val="16"/>
          <w:szCs w:val="16"/>
        </w:rPr>
        <w:t xml:space="preserve"> </w:t>
      </w:r>
      <w:r w:rsidRPr="00C74F20">
        <w:rPr>
          <w:sz w:val="16"/>
          <w:szCs w:val="16"/>
        </w:rPr>
        <w:t xml:space="preserve">a discussion of the indigenous groups of Nueva Galicia, Nueva </w:t>
      </w:r>
      <w:proofErr w:type="spellStart"/>
      <w:r w:rsidRPr="00C74F20">
        <w:rPr>
          <w:sz w:val="16"/>
          <w:szCs w:val="16"/>
        </w:rPr>
        <w:t>Vizcaya</w:t>
      </w:r>
      <w:proofErr w:type="spellEnd"/>
      <w:r w:rsidRPr="00C74F20">
        <w:rPr>
          <w:sz w:val="16"/>
          <w:szCs w:val="16"/>
        </w:rPr>
        <w:t xml:space="preserve"> and Nueva Santander (all of Northern Mexico).</w:t>
      </w:r>
    </w:p>
    <w:p w:rsidR="00C16341" w:rsidRPr="00AD7D69" w:rsidRDefault="00C16341" w:rsidP="00C16341">
      <w:pPr>
        <w:rPr>
          <w:color w:val="000000"/>
          <w:sz w:val="16"/>
          <w:szCs w:val="16"/>
        </w:rPr>
      </w:pPr>
    </w:p>
    <w:p w:rsidR="00C16341" w:rsidRPr="00AD7D69" w:rsidRDefault="00C16341" w:rsidP="00C16341">
      <w:pPr>
        <w:rPr>
          <w:rFonts w:eastAsia="Calibri"/>
          <w:sz w:val="16"/>
          <w:szCs w:val="16"/>
        </w:rPr>
      </w:pPr>
    </w:p>
    <w:p w:rsidR="00C16341" w:rsidRDefault="00BF23C2" w:rsidP="00C16341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June</w:t>
      </w:r>
      <w:r w:rsidR="00DF385E">
        <w:rPr>
          <w:rFonts w:eastAsia="Calibri"/>
          <w:b/>
          <w:sz w:val="16"/>
          <w:szCs w:val="16"/>
        </w:rPr>
        <w:t xml:space="preserve"> 13</w:t>
      </w:r>
      <w:r w:rsidR="00DF385E" w:rsidRPr="00DF385E">
        <w:rPr>
          <w:rFonts w:eastAsia="Calibri"/>
          <w:b/>
          <w:sz w:val="16"/>
          <w:szCs w:val="16"/>
          <w:vertAlign w:val="superscript"/>
        </w:rPr>
        <w:t>th</w:t>
      </w:r>
      <w:r w:rsidR="00DF385E">
        <w:rPr>
          <w:rFonts w:eastAsia="Calibri"/>
          <w:b/>
          <w:sz w:val="16"/>
          <w:szCs w:val="16"/>
        </w:rPr>
        <w:t xml:space="preserve"> </w:t>
      </w:r>
    </w:p>
    <w:p w:rsidR="00874FE6" w:rsidRPr="00874FE6" w:rsidRDefault="00874FE6" w:rsidP="00C16341">
      <w:pPr>
        <w:rPr>
          <w:rFonts w:eastAsia="Calibri"/>
          <w:b/>
          <w:sz w:val="16"/>
          <w:szCs w:val="16"/>
        </w:rPr>
      </w:pPr>
      <w:r w:rsidRPr="00C74F20">
        <w:rPr>
          <w:b/>
          <w:sz w:val="16"/>
          <w:szCs w:val="16"/>
        </w:rPr>
        <w:t xml:space="preserve"> Irene Foster</w:t>
      </w:r>
      <w:r w:rsidR="00DF385E">
        <w:rPr>
          <w:sz w:val="16"/>
          <w:szCs w:val="16"/>
        </w:rPr>
        <w:t xml:space="preserve"> is presenting</w:t>
      </w:r>
      <w:r w:rsidR="00C74F20" w:rsidRPr="00DF385E">
        <w:rPr>
          <w:b/>
          <w:sz w:val="16"/>
          <w:szCs w:val="16"/>
        </w:rPr>
        <w:t xml:space="preserve"> “</w:t>
      </w:r>
      <w:r w:rsidRPr="00DF385E">
        <w:rPr>
          <w:b/>
          <w:sz w:val="16"/>
          <w:szCs w:val="16"/>
        </w:rPr>
        <w:t>From Humble Roots to Mars</w:t>
      </w:r>
      <w:r w:rsidR="00DF385E">
        <w:rPr>
          <w:b/>
          <w:sz w:val="16"/>
          <w:szCs w:val="16"/>
        </w:rPr>
        <w:t>”</w:t>
      </w:r>
      <w:r w:rsidR="00DF385E">
        <w:rPr>
          <w:sz w:val="16"/>
          <w:szCs w:val="16"/>
        </w:rPr>
        <w:t>,</w:t>
      </w:r>
      <w:r>
        <w:rPr>
          <w:sz w:val="16"/>
          <w:szCs w:val="16"/>
        </w:rPr>
        <w:t xml:space="preserve"> the story of</w:t>
      </w:r>
      <w:r w:rsidRPr="00874FE6">
        <w:rPr>
          <w:sz w:val="16"/>
          <w:szCs w:val="16"/>
        </w:rPr>
        <w:t xml:space="preserve"> the 1st five missions in Baja and the families who worked and maintained them.</w:t>
      </w:r>
    </w:p>
    <w:p w:rsidR="00C16341" w:rsidRPr="00AD7D69" w:rsidRDefault="00C16341" w:rsidP="00C16341">
      <w:pPr>
        <w:rPr>
          <w:rFonts w:eastAsia="Calibri"/>
          <w:b/>
          <w:sz w:val="16"/>
          <w:szCs w:val="16"/>
        </w:rPr>
      </w:pPr>
    </w:p>
    <w:p w:rsidR="00DF385E" w:rsidRDefault="00BF23C2" w:rsidP="00C16341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July</w:t>
      </w:r>
      <w:r w:rsidR="00C16341" w:rsidRPr="00AD7D69">
        <w:rPr>
          <w:rFonts w:eastAsia="Calibri"/>
          <w:b/>
          <w:sz w:val="16"/>
          <w:szCs w:val="16"/>
        </w:rPr>
        <w:t xml:space="preserve"> 1</w:t>
      </w:r>
      <w:r w:rsidR="00DF385E">
        <w:rPr>
          <w:rFonts w:eastAsia="Calibri"/>
          <w:b/>
          <w:sz w:val="16"/>
          <w:szCs w:val="16"/>
        </w:rPr>
        <w:t>1</w:t>
      </w:r>
      <w:r w:rsidR="00DF385E" w:rsidRPr="00DF385E">
        <w:rPr>
          <w:rFonts w:eastAsia="Calibri"/>
          <w:b/>
          <w:sz w:val="16"/>
          <w:szCs w:val="16"/>
          <w:vertAlign w:val="superscript"/>
        </w:rPr>
        <w:t>th</w:t>
      </w:r>
      <w:r w:rsidR="00DF385E">
        <w:rPr>
          <w:rFonts w:eastAsia="Calibri"/>
          <w:b/>
          <w:sz w:val="16"/>
          <w:szCs w:val="16"/>
        </w:rPr>
        <w:t xml:space="preserve">  </w:t>
      </w:r>
    </w:p>
    <w:p w:rsidR="00C16341" w:rsidRPr="00033641" w:rsidRDefault="00C16341" w:rsidP="00C16341">
      <w:pPr>
        <w:rPr>
          <w:rFonts w:eastAsia="Calibri"/>
          <w:sz w:val="16"/>
          <w:szCs w:val="16"/>
        </w:rPr>
      </w:pPr>
      <w:r>
        <w:rPr>
          <w:rFonts w:eastAsia="Calibri"/>
          <w:b/>
          <w:sz w:val="16"/>
          <w:szCs w:val="16"/>
        </w:rPr>
        <w:t>Mimi Lozano</w:t>
      </w:r>
      <w:r w:rsidR="000B5324" w:rsidRPr="000B5324">
        <w:rPr>
          <w:rFonts w:eastAsia="Calibri"/>
          <w:sz w:val="16"/>
          <w:szCs w:val="16"/>
        </w:rPr>
        <w:t>, past president of SHHAR</w:t>
      </w:r>
      <w:r w:rsidR="00451C66">
        <w:rPr>
          <w:rFonts w:eastAsia="Calibri"/>
          <w:sz w:val="16"/>
          <w:szCs w:val="16"/>
        </w:rPr>
        <w:t xml:space="preserve"> and editor of </w:t>
      </w:r>
      <w:proofErr w:type="spellStart"/>
      <w:r w:rsidR="00451C66" w:rsidRPr="00451C66">
        <w:rPr>
          <w:rFonts w:eastAsia="Calibri"/>
          <w:i/>
          <w:sz w:val="16"/>
          <w:szCs w:val="16"/>
        </w:rPr>
        <w:t>Somos</w:t>
      </w:r>
      <w:proofErr w:type="spellEnd"/>
      <w:r w:rsidR="00451C66" w:rsidRPr="00451C66">
        <w:rPr>
          <w:rFonts w:eastAsia="Calibri"/>
          <w:i/>
          <w:sz w:val="16"/>
          <w:szCs w:val="16"/>
        </w:rPr>
        <w:t xml:space="preserve"> </w:t>
      </w:r>
      <w:proofErr w:type="spellStart"/>
      <w:r w:rsidR="00451C66" w:rsidRPr="00451C66">
        <w:rPr>
          <w:rFonts w:eastAsia="Calibri"/>
          <w:i/>
          <w:sz w:val="16"/>
          <w:szCs w:val="16"/>
        </w:rPr>
        <w:t>Primos</w:t>
      </w:r>
      <w:proofErr w:type="spellEnd"/>
      <w:r>
        <w:rPr>
          <w:rFonts w:eastAsia="Calibri"/>
          <w:b/>
          <w:sz w:val="16"/>
          <w:szCs w:val="16"/>
        </w:rPr>
        <w:t xml:space="preserve"> </w:t>
      </w:r>
      <w:r w:rsidR="00451C66">
        <w:rPr>
          <w:rFonts w:eastAsia="Calibri"/>
          <w:sz w:val="16"/>
          <w:szCs w:val="16"/>
        </w:rPr>
        <w:t>will speak</w:t>
      </w:r>
      <w:r w:rsidR="00DF385E">
        <w:rPr>
          <w:rFonts w:eastAsia="Calibri"/>
          <w:sz w:val="16"/>
          <w:szCs w:val="16"/>
        </w:rPr>
        <w:t xml:space="preserve"> on</w:t>
      </w:r>
      <w:r>
        <w:rPr>
          <w:rFonts w:eastAsia="Calibri"/>
          <w:b/>
          <w:sz w:val="16"/>
          <w:szCs w:val="16"/>
        </w:rPr>
        <w:t xml:space="preserve"> "Writing </w:t>
      </w:r>
      <w:r w:rsidR="00DF385E">
        <w:rPr>
          <w:rFonts w:eastAsia="Calibri"/>
          <w:b/>
          <w:sz w:val="16"/>
          <w:szCs w:val="16"/>
        </w:rPr>
        <w:t>Family</w:t>
      </w:r>
      <w:r>
        <w:rPr>
          <w:rFonts w:eastAsia="Calibri"/>
          <w:b/>
          <w:sz w:val="16"/>
          <w:szCs w:val="16"/>
        </w:rPr>
        <w:t xml:space="preserve"> Stories</w:t>
      </w:r>
      <w:r w:rsidRPr="00033641">
        <w:rPr>
          <w:rFonts w:eastAsia="Calibri"/>
          <w:sz w:val="16"/>
          <w:szCs w:val="16"/>
        </w:rPr>
        <w:t>".</w:t>
      </w:r>
      <w:r w:rsidR="00033641">
        <w:rPr>
          <w:rFonts w:eastAsia="Calibri"/>
          <w:sz w:val="16"/>
          <w:szCs w:val="16"/>
        </w:rPr>
        <w:t xml:space="preserve">  </w:t>
      </w:r>
    </w:p>
    <w:p w:rsidR="00451C66" w:rsidRDefault="00451C66" w:rsidP="00C16341">
      <w:pPr>
        <w:rPr>
          <w:rFonts w:eastAsia="Calibri"/>
          <w:b/>
          <w:sz w:val="16"/>
          <w:szCs w:val="16"/>
        </w:rPr>
      </w:pPr>
    </w:p>
    <w:p w:rsidR="00C16341" w:rsidRPr="00AD7D69" w:rsidRDefault="00C16341" w:rsidP="00C16341">
      <w:pPr>
        <w:rPr>
          <w:rFonts w:eastAsia="Calibri"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</w:t>
      </w:r>
    </w:p>
    <w:p w:rsidR="00451C66" w:rsidRDefault="00451C66" w:rsidP="00C16341">
      <w:pPr>
        <w:rPr>
          <w:rFonts w:eastAsia="Calibri"/>
          <w:b/>
          <w:sz w:val="16"/>
          <w:szCs w:val="16"/>
        </w:rPr>
      </w:pPr>
    </w:p>
    <w:p w:rsidR="00DF385E" w:rsidRDefault="00C74F20" w:rsidP="00C16341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August </w:t>
      </w:r>
      <w:r w:rsidR="00DF385E">
        <w:rPr>
          <w:rFonts w:eastAsia="Calibri"/>
          <w:b/>
          <w:sz w:val="16"/>
          <w:szCs w:val="16"/>
        </w:rPr>
        <w:t>8</w:t>
      </w:r>
      <w:r w:rsidRPr="00C74F20">
        <w:rPr>
          <w:rFonts w:eastAsia="Calibri"/>
          <w:b/>
          <w:sz w:val="16"/>
          <w:szCs w:val="16"/>
          <w:vertAlign w:val="superscript"/>
        </w:rPr>
        <w:t>th</w:t>
      </w:r>
      <w:r>
        <w:rPr>
          <w:rFonts w:eastAsia="Calibri"/>
          <w:b/>
          <w:sz w:val="16"/>
          <w:szCs w:val="16"/>
        </w:rPr>
        <w:t xml:space="preserve"> </w:t>
      </w:r>
      <w:r w:rsidR="00DF385E">
        <w:rPr>
          <w:rFonts w:eastAsia="Calibri"/>
          <w:b/>
          <w:sz w:val="16"/>
          <w:szCs w:val="16"/>
        </w:rPr>
        <w:t xml:space="preserve"> </w:t>
      </w:r>
    </w:p>
    <w:p w:rsidR="00C16341" w:rsidRPr="00F91D05" w:rsidRDefault="00033641" w:rsidP="00C16341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There will not be a</w:t>
      </w:r>
      <w:r w:rsidR="00C74F20">
        <w:rPr>
          <w:rFonts w:eastAsia="Calibri"/>
          <w:b/>
          <w:sz w:val="16"/>
          <w:szCs w:val="16"/>
        </w:rPr>
        <w:t xml:space="preserve"> presentation </w:t>
      </w:r>
      <w:r>
        <w:rPr>
          <w:rFonts w:eastAsia="Calibri"/>
          <w:b/>
          <w:sz w:val="16"/>
          <w:szCs w:val="16"/>
        </w:rPr>
        <w:t xml:space="preserve">this month </w:t>
      </w:r>
      <w:r w:rsidR="00C74F20">
        <w:rPr>
          <w:rFonts w:eastAsia="Calibri"/>
          <w:b/>
          <w:sz w:val="16"/>
          <w:szCs w:val="16"/>
        </w:rPr>
        <w:t xml:space="preserve">as SHHAR holds its </w:t>
      </w:r>
      <w:r w:rsidR="00C16341" w:rsidRPr="00AD7D69">
        <w:rPr>
          <w:rFonts w:eastAsia="Calibri"/>
          <w:b/>
          <w:sz w:val="16"/>
          <w:szCs w:val="16"/>
        </w:rPr>
        <w:t>Annual Board meeting</w:t>
      </w:r>
      <w:r w:rsidR="00C74F20">
        <w:rPr>
          <w:rFonts w:eastAsia="Calibri"/>
          <w:b/>
          <w:sz w:val="16"/>
          <w:szCs w:val="16"/>
        </w:rPr>
        <w:t>,</w:t>
      </w:r>
      <w:r w:rsidR="00C16341" w:rsidRPr="00AD7D69">
        <w:rPr>
          <w:rFonts w:eastAsia="Calibri"/>
          <w:b/>
          <w:sz w:val="16"/>
          <w:szCs w:val="16"/>
        </w:rPr>
        <w:t xml:space="preserve"> 12:00 noon</w:t>
      </w:r>
      <w:r>
        <w:rPr>
          <w:rFonts w:eastAsia="Calibri"/>
          <w:b/>
          <w:sz w:val="16"/>
          <w:szCs w:val="16"/>
        </w:rPr>
        <w:t>.</w:t>
      </w:r>
    </w:p>
    <w:p w:rsidR="00C16341" w:rsidRPr="001F0789" w:rsidRDefault="00C16341" w:rsidP="00C16341">
      <w:pPr>
        <w:pStyle w:val="DefaultText"/>
        <w:rPr>
          <w:sz w:val="16"/>
          <w:szCs w:val="16"/>
        </w:rPr>
      </w:pPr>
    </w:p>
    <w:p w:rsidR="00DF385E" w:rsidRPr="00BF23C2" w:rsidRDefault="00DF385E" w:rsidP="00C16341">
      <w:pPr>
        <w:pStyle w:val="DefaultText"/>
        <w:rPr>
          <w:b/>
          <w:sz w:val="16"/>
          <w:szCs w:val="16"/>
        </w:rPr>
      </w:pPr>
      <w:r w:rsidRPr="00BF23C2">
        <w:rPr>
          <w:b/>
          <w:sz w:val="16"/>
          <w:szCs w:val="16"/>
        </w:rPr>
        <w:t>September 12</w:t>
      </w:r>
      <w:r w:rsidRPr="00BF23C2">
        <w:rPr>
          <w:b/>
          <w:sz w:val="16"/>
          <w:szCs w:val="16"/>
          <w:vertAlign w:val="superscript"/>
        </w:rPr>
        <w:t>th</w:t>
      </w:r>
    </w:p>
    <w:p w:rsidR="00C16341" w:rsidRDefault="00C16341" w:rsidP="00C16341">
      <w:pPr>
        <w:pStyle w:val="DefaultText"/>
        <w:rPr>
          <w:sz w:val="16"/>
          <w:szCs w:val="16"/>
        </w:rPr>
      </w:pPr>
      <w:r w:rsidRPr="00DF385E">
        <w:rPr>
          <w:b/>
          <w:sz w:val="16"/>
          <w:szCs w:val="16"/>
        </w:rPr>
        <w:t>Linda Serna</w:t>
      </w:r>
      <w:r>
        <w:rPr>
          <w:sz w:val="16"/>
          <w:szCs w:val="16"/>
        </w:rPr>
        <w:t xml:space="preserve">, expert genealogy researcher and lecture will make a presentation on </w:t>
      </w:r>
      <w:r w:rsidRPr="00DF385E">
        <w:rPr>
          <w:b/>
          <w:sz w:val="16"/>
          <w:szCs w:val="16"/>
        </w:rPr>
        <w:t>DNA</w:t>
      </w:r>
      <w:r>
        <w:rPr>
          <w:sz w:val="16"/>
          <w:szCs w:val="16"/>
        </w:rPr>
        <w:t>.</w:t>
      </w:r>
      <w:r w:rsidR="00C0489F">
        <w:rPr>
          <w:sz w:val="16"/>
          <w:szCs w:val="16"/>
        </w:rPr>
        <w:t xml:space="preserve">  Linda is a member of several professional organizations and is Vice President of Programs for the Orange County California Genealogical Society (OCCGS).</w:t>
      </w:r>
    </w:p>
    <w:p w:rsidR="00C16341" w:rsidRPr="001F0789" w:rsidRDefault="00C16341" w:rsidP="00C16341">
      <w:pPr>
        <w:pStyle w:val="DefaultText"/>
        <w:rPr>
          <w:rFonts w:eastAsia="Calibri"/>
          <w:sz w:val="16"/>
          <w:szCs w:val="16"/>
        </w:rPr>
      </w:pPr>
    </w:p>
    <w:p w:rsidR="00DF385E" w:rsidRPr="00DF385E" w:rsidRDefault="00DF385E" w:rsidP="00C16341">
      <w:pPr>
        <w:pStyle w:val="yiv1721799262msonormal"/>
        <w:spacing w:before="0" w:beforeAutospacing="0" w:after="0" w:afterAutospacing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October 10</w:t>
      </w:r>
      <w:r w:rsidRPr="00DF385E">
        <w:rPr>
          <w:rFonts w:eastAsia="Calibri"/>
          <w:b/>
          <w:sz w:val="16"/>
          <w:szCs w:val="16"/>
          <w:vertAlign w:val="superscript"/>
        </w:rPr>
        <w:t>th</w:t>
      </w:r>
    </w:p>
    <w:p w:rsidR="00C16341" w:rsidRDefault="00DF385E" w:rsidP="00C163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Tom Saenz </w:t>
      </w:r>
      <w:r>
        <w:rPr>
          <w:sz w:val="16"/>
          <w:szCs w:val="16"/>
        </w:rPr>
        <w:t xml:space="preserve">will present </w:t>
      </w:r>
      <w:r w:rsidR="00C16341">
        <w:rPr>
          <w:b/>
          <w:sz w:val="16"/>
          <w:szCs w:val="16"/>
        </w:rPr>
        <w:t>“</w:t>
      </w:r>
      <w:r w:rsidR="00C16341" w:rsidRPr="00B36FC7">
        <w:rPr>
          <w:b/>
          <w:sz w:val="16"/>
          <w:szCs w:val="16"/>
        </w:rPr>
        <w:t>Searching out the Sephardic (Jewish) Roots of Mexican Americans</w:t>
      </w:r>
      <w:r w:rsidR="00C16341">
        <w:rPr>
          <w:b/>
          <w:sz w:val="16"/>
          <w:szCs w:val="16"/>
        </w:rPr>
        <w:t>”</w:t>
      </w:r>
      <w:r w:rsidR="00C16341">
        <w:rPr>
          <w:sz w:val="16"/>
          <w:szCs w:val="16"/>
        </w:rPr>
        <w:t xml:space="preserve"> Part II</w:t>
      </w:r>
    </w:p>
    <w:p w:rsidR="00C16341" w:rsidRDefault="00C16341" w:rsidP="00C16341">
      <w:pPr>
        <w:rPr>
          <w:rFonts w:eastAsia="Calibri"/>
          <w:sz w:val="16"/>
          <w:szCs w:val="16"/>
        </w:rPr>
      </w:pPr>
    </w:p>
    <w:p w:rsidR="00C16341" w:rsidRPr="00AD7D69" w:rsidRDefault="00C16341" w:rsidP="00C16341">
      <w:pPr>
        <w:rPr>
          <w:rFonts w:eastAsia="Calibri"/>
          <w:sz w:val="16"/>
          <w:szCs w:val="16"/>
        </w:rPr>
      </w:pPr>
    </w:p>
    <w:p w:rsidR="006D270C" w:rsidRPr="00DF385E" w:rsidRDefault="00DF385E" w:rsidP="006D270C">
      <w:pPr>
        <w:rPr>
          <w:rFonts w:eastAsia="Calibri"/>
          <w:b/>
          <w:sz w:val="16"/>
          <w:szCs w:val="16"/>
        </w:rPr>
      </w:pPr>
      <w:r w:rsidRPr="00DF385E">
        <w:rPr>
          <w:rFonts w:eastAsia="Calibri"/>
          <w:b/>
          <w:sz w:val="16"/>
          <w:szCs w:val="16"/>
        </w:rPr>
        <w:t xml:space="preserve">November </w:t>
      </w:r>
      <w:r w:rsidR="001C7E62">
        <w:rPr>
          <w:rFonts w:eastAsia="Calibri"/>
          <w:b/>
          <w:sz w:val="16"/>
          <w:szCs w:val="16"/>
        </w:rPr>
        <w:t>14</w:t>
      </w:r>
      <w:r w:rsidRPr="00DF385E">
        <w:rPr>
          <w:rFonts w:eastAsia="Calibri"/>
          <w:b/>
          <w:sz w:val="16"/>
          <w:szCs w:val="16"/>
          <w:vertAlign w:val="superscript"/>
        </w:rPr>
        <w:t>th</w:t>
      </w:r>
      <w:r w:rsidRPr="00DF385E">
        <w:rPr>
          <w:rFonts w:eastAsia="Calibri"/>
          <w:b/>
          <w:sz w:val="16"/>
          <w:szCs w:val="16"/>
        </w:rPr>
        <w:t xml:space="preserve"> </w:t>
      </w:r>
      <w:r w:rsidR="00F440BF" w:rsidRPr="00DF385E">
        <w:rPr>
          <w:rFonts w:eastAsia="Calibri"/>
          <w:b/>
          <w:sz w:val="16"/>
          <w:szCs w:val="16"/>
        </w:rPr>
        <w:t xml:space="preserve"> </w:t>
      </w:r>
    </w:p>
    <w:p w:rsidR="00033641" w:rsidRPr="00B24D3C" w:rsidRDefault="006D270C" w:rsidP="00033641">
      <w:pPr>
        <w:rPr>
          <w:color w:val="000000"/>
          <w:sz w:val="16"/>
          <w:szCs w:val="16"/>
        </w:rPr>
      </w:pPr>
      <w:r w:rsidRPr="00DF385E">
        <w:rPr>
          <w:b/>
          <w:color w:val="000000"/>
          <w:sz w:val="16"/>
          <w:szCs w:val="16"/>
        </w:rPr>
        <w:t xml:space="preserve">Margie </w:t>
      </w:r>
      <w:r w:rsidR="00E73668">
        <w:rPr>
          <w:b/>
          <w:color w:val="000000"/>
          <w:sz w:val="16"/>
          <w:szCs w:val="16"/>
        </w:rPr>
        <w:t xml:space="preserve">de la Torre </w:t>
      </w:r>
      <w:r w:rsidRPr="00DF385E">
        <w:rPr>
          <w:b/>
          <w:color w:val="000000"/>
          <w:sz w:val="16"/>
          <w:szCs w:val="16"/>
        </w:rPr>
        <w:t>Aguirre</w:t>
      </w:r>
      <w:r w:rsidR="00DF385E" w:rsidRPr="00DF385E">
        <w:rPr>
          <w:color w:val="000000"/>
          <w:sz w:val="16"/>
          <w:szCs w:val="16"/>
        </w:rPr>
        <w:t xml:space="preserve"> is presenting</w:t>
      </w:r>
      <w:r w:rsidRPr="00DF385E">
        <w:rPr>
          <w:color w:val="000000"/>
          <w:sz w:val="16"/>
          <w:szCs w:val="16"/>
        </w:rPr>
        <w:t xml:space="preserve"> </w:t>
      </w:r>
      <w:r w:rsidR="00C0489F">
        <w:rPr>
          <w:b/>
          <w:color w:val="000000"/>
          <w:sz w:val="16"/>
          <w:szCs w:val="16"/>
        </w:rPr>
        <w:t xml:space="preserve">"Origins of LULAC, </w:t>
      </w:r>
      <w:r w:rsidR="00C0489F" w:rsidRPr="00B24D3C">
        <w:rPr>
          <w:b/>
          <w:color w:val="000000"/>
          <w:sz w:val="16"/>
          <w:szCs w:val="16"/>
        </w:rPr>
        <w:t>the Initial Cause for I</w:t>
      </w:r>
      <w:r w:rsidRPr="00B24D3C">
        <w:rPr>
          <w:b/>
          <w:color w:val="000000"/>
          <w:sz w:val="16"/>
          <w:szCs w:val="16"/>
        </w:rPr>
        <w:t>nvolvemen</w:t>
      </w:r>
      <w:r w:rsidR="00C0489F" w:rsidRPr="00B24D3C">
        <w:rPr>
          <w:b/>
          <w:color w:val="000000"/>
          <w:sz w:val="16"/>
          <w:szCs w:val="16"/>
        </w:rPr>
        <w:t>t in Orange County and LULAC's Relevance T</w:t>
      </w:r>
      <w:r w:rsidRPr="00B24D3C">
        <w:rPr>
          <w:b/>
          <w:color w:val="000000"/>
          <w:sz w:val="16"/>
          <w:szCs w:val="16"/>
        </w:rPr>
        <w:t>oday".</w:t>
      </w:r>
      <w:r w:rsidR="00033641" w:rsidRPr="00B24D3C">
        <w:rPr>
          <w:b/>
          <w:color w:val="000000"/>
          <w:sz w:val="16"/>
          <w:szCs w:val="16"/>
        </w:rPr>
        <w:t xml:space="preserve">  </w:t>
      </w:r>
      <w:r w:rsidR="00033641" w:rsidRPr="00B24D3C">
        <w:rPr>
          <w:color w:val="000000"/>
          <w:sz w:val="16"/>
          <w:szCs w:val="16"/>
        </w:rPr>
        <w:t>Ms.</w:t>
      </w:r>
      <w:r w:rsidR="00033641" w:rsidRPr="00B24D3C">
        <w:rPr>
          <w:b/>
          <w:color w:val="000000"/>
          <w:sz w:val="16"/>
          <w:szCs w:val="16"/>
        </w:rPr>
        <w:t xml:space="preserve"> </w:t>
      </w:r>
      <w:r w:rsidR="00033641" w:rsidRPr="00B24D3C">
        <w:rPr>
          <w:color w:val="000000"/>
          <w:sz w:val="16"/>
          <w:szCs w:val="16"/>
        </w:rPr>
        <w:t>Aguirre is an author</w:t>
      </w:r>
      <w:r w:rsidR="00E73668" w:rsidRPr="00B24D3C">
        <w:rPr>
          <w:color w:val="000000"/>
          <w:sz w:val="16"/>
          <w:szCs w:val="16"/>
        </w:rPr>
        <w:t xml:space="preserve">, producer, composer and artist and </w:t>
      </w:r>
      <w:r w:rsidR="00A13A3A" w:rsidRPr="00B24D3C">
        <w:rPr>
          <w:color w:val="000000"/>
          <w:sz w:val="16"/>
          <w:szCs w:val="16"/>
        </w:rPr>
        <w:t>is currently writing a musical, "Come Follow Me".</w:t>
      </w:r>
      <w:r w:rsidR="00B24D3C">
        <w:rPr>
          <w:color w:val="000000"/>
          <w:sz w:val="16"/>
          <w:szCs w:val="16"/>
        </w:rPr>
        <w:t xml:space="preserve">  </w:t>
      </w:r>
      <w:r w:rsidR="00B24D3C" w:rsidRPr="00B24D3C">
        <w:rPr>
          <w:color w:val="000000"/>
          <w:sz w:val="16"/>
          <w:szCs w:val="16"/>
        </w:rPr>
        <w:t>As LULAC member and</w:t>
      </w:r>
      <w:r w:rsidR="00033641" w:rsidRPr="00B24D3C">
        <w:rPr>
          <w:color w:val="000000"/>
          <w:sz w:val="16"/>
          <w:szCs w:val="16"/>
        </w:rPr>
        <w:t xml:space="preserve"> Chair of Cali</w:t>
      </w:r>
      <w:r w:rsidR="00B24D3C">
        <w:rPr>
          <w:color w:val="000000"/>
          <w:sz w:val="16"/>
          <w:szCs w:val="16"/>
        </w:rPr>
        <w:t>fornia LULAC Heritage Committee</w:t>
      </w:r>
      <w:r w:rsidR="00A13A3A" w:rsidRPr="00B24D3C">
        <w:rPr>
          <w:color w:val="000000"/>
          <w:sz w:val="16"/>
          <w:szCs w:val="16"/>
        </w:rPr>
        <w:t xml:space="preserve">, </w:t>
      </w:r>
      <w:r w:rsidR="00033641" w:rsidRPr="00B24D3C">
        <w:rPr>
          <w:color w:val="000000"/>
          <w:sz w:val="16"/>
          <w:szCs w:val="16"/>
        </w:rPr>
        <w:t xml:space="preserve">she researched and wrote a book on the History of LULAC titled </w:t>
      </w:r>
      <w:r w:rsidR="00A13A3A" w:rsidRPr="00B24D3C">
        <w:rPr>
          <w:color w:val="000000"/>
          <w:sz w:val="16"/>
          <w:szCs w:val="16"/>
        </w:rPr>
        <w:t>“</w:t>
      </w:r>
      <w:r w:rsidR="00033641" w:rsidRPr="00B24D3C">
        <w:rPr>
          <w:i/>
          <w:iCs/>
          <w:color w:val="000000"/>
          <w:sz w:val="16"/>
          <w:szCs w:val="16"/>
        </w:rPr>
        <w:t>LULAC PROJECT: PATRIOTS WITH CIVIL RIGHTS</w:t>
      </w:r>
      <w:r w:rsidR="00A13A3A" w:rsidRPr="00B24D3C">
        <w:rPr>
          <w:i/>
          <w:iCs/>
          <w:color w:val="000000"/>
          <w:sz w:val="16"/>
          <w:szCs w:val="16"/>
        </w:rPr>
        <w:t>”</w:t>
      </w:r>
      <w:r w:rsidR="00033641" w:rsidRPr="00B24D3C">
        <w:rPr>
          <w:color w:val="000000"/>
          <w:sz w:val="16"/>
          <w:szCs w:val="16"/>
        </w:rPr>
        <w:t xml:space="preserve">.  </w:t>
      </w:r>
    </w:p>
    <w:p w:rsidR="006D270C" w:rsidRDefault="006D270C" w:rsidP="006D270C">
      <w:pPr>
        <w:rPr>
          <w:b/>
          <w:color w:val="000000"/>
          <w:sz w:val="16"/>
          <w:szCs w:val="16"/>
        </w:rPr>
      </w:pPr>
    </w:p>
    <w:p w:rsidR="00DF385E" w:rsidRDefault="00DF385E" w:rsidP="006D270C">
      <w:pPr>
        <w:rPr>
          <w:b/>
          <w:color w:val="000000"/>
          <w:sz w:val="16"/>
          <w:szCs w:val="16"/>
        </w:rPr>
      </w:pPr>
    </w:p>
    <w:p w:rsidR="00DF385E" w:rsidRDefault="00DF385E" w:rsidP="006D270C">
      <w:pPr>
        <w:rPr>
          <w:b/>
          <w:color w:val="000000"/>
          <w:sz w:val="16"/>
          <w:szCs w:val="16"/>
        </w:rPr>
      </w:pPr>
      <w:r w:rsidRPr="00DF385E">
        <w:rPr>
          <w:b/>
          <w:color w:val="000000"/>
          <w:sz w:val="16"/>
          <w:szCs w:val="16"/>
        </w:rPr>
        <w:t>December</w:t>
      </w:r>
      <w:r>
        <w:rPr>
          <w:b/>
          <w:color w:val="000000"/>
          <w:sz w:val="16"/>
          <w:szCs w:val="16"/>
        </w:rPr>
        <w:t xml:space="preserve"> </w:t>
      </w:r>
      <w:r w:rsidR="001C7E62">
        <w:rPr>
          <w:b/>
          <w:color w:val="000000"/>
          <w:sz w:val="16"/>
          <w:szCs w:val="16"/>
        </w:rPr>
        <w:t>12</w:t>
      </w:r>
      <w:r w:rsidR="001C7E62" w:rsidRPr="001C7E62">
        <w:rPr>
          <w:b/>
          <w:color w:val="000000"/>
          <w:sz w:val="16"/>
          <w:szCs w:val="16"/>
          <w:vertAlign w:val="superscript"/>
        </w:rPr>
        <w:t>th</w:t>
      </w:r>
      <w:r w:rsidR="001C7E62">
        <w:rPr>
          <w:b/>
          <w:color w:val="000000"/>
          <w:sz w:val="16"/>
          <w:szCs w:val="16"/>
        </w:rPr>
        <w:t xml:space="preserve"> </w:t>
      </w:r>
    </w:p>
    <w:p w:rsidR="00DF385E" w:rsidRPr="00DF385E" w:rsidRDefault="00DF385E" w:rsidP="006D270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There </w:t>
      </w:r>
      <w:r w:rsidR="008D53E6">
        <w:rPr>
          <w:color w:val="000000"/>
          <w:sz w:val="16"/>
          <w:szCs w:val="16"/>
        </w:rPr>
        <w:t xml:space="preserve">will not be </w:t>
      </w:r>
      <w:r w:rsidR="00076580">
        <w:rPr>
          <w:color w:val="000000"/>
          <w:sz w:val="16"/>
          <w:szCs w:val="16"/>
        </w:rPr>
        <w:t>a SHHAR presentation</w:t>
      </w:r>
      <w:r>
        <w:rPr>
          <w:color w:val="000000"/>
          <w:sz w:val="16"/>
          <w:szCs w:val="16"/>
        </w:rPr>
        <w:t xml:space="preserve"> in December</w:t>
      </w:r>
      <w:r w:rsidR="008D53E6">
        <w:rPr>
          <w:color w:val="000000"/>
          <w:sz w:val="16"/>
          <w:szCs w:val="16"/>
        </w:rPr>
        <w:t xml:space="preserve">; however, </w:t>
      </w:r>
      <w:r>
        <w:rPr>
          <w:color w:val="000000"/>
          <w:sz w:val="16"/>
          <w:szCs w:val="16"/>
        </w:rPr>
        <w:t>the Orange Family Histor</w:t>
      </w:r>
      <w:r w:rsidR="00E752D6">
        <w:rPr>
          <w:color w:val="000000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 Center will be open</w:t>
      </w:r>
      <w:r w:rsidR="00E752D6">
        <w:rPr>
          <w:color w:val="000000"/>
          <w:sz w:val="16"/>
          <w:szCs w:val="16"/>
        </w:rPr>
        <w:t>.</w:t>
      </w:r>
    </w:p>
    <w:p w:rsidR="006D270C" w:rsidRDefault="006D270C" w:rsidP="006D270C">
      <w:pPr>
        <w:rPr>
          <w:rFonts w:ascii="Helvetica" w:hAnsi="Helvetica" w:cs="Helvetica"/>
          <w:color w:val="000000"/>
          <w:sz w:val="16"/>
          <w:szCs w:val="16"/>
        </w:rPr>
      </w:pPr>
    </w:p>
    <w:p w:rsidR="00C16341" w:rsidRPr="00AD7D69" w:rsidRDefault="00C16341" w:rsidP="00C16341">
      <w:pPr>
        <w:rPr>
          <w:rFonts w:eastAsia="Calibri"/>
          <w:sz w:val="16"/>
          <w:szCs w:val="16"/>
        </w:rPr>
      </w:pPr>
    </w:p>
    <w:p w:rsidR="00C16341" w:rsidRPr="00AD7D69" w:rsidRDefault="00C16341" w:rsidP="00C16341">
      <w:pPr>
        <w:ind w:left="360"/>
        <w:rPr>
          <w:sz w:val="16"/>
          <w:szCs w:val="16"/>
        </w:rPr>
      </w:pPr>
    </w:p>
    <w:p w:rsidR="00C16341" w:rsidRPr="00AD7D69" w:rsidRDefault="00C16341" w:rsidP="00C16341">
      <w:pPr>
        <w:rPr>
          <w:sz w:val="16"/>
          <w:szCs w:val="16"/>
        </w:rPr>
      </w:pPr>
      <w:r w:rsidRPr="00AD7D69">
        <w:rPr>
          <w:sz w:val="16"/>
          <w:szCs w:val="16"/>
        </w:rPr>
        <w:t>For additional information on SHHAR go to:</w:t>
      </w:r>
    </w:p>
    <w:p w:rsidR="00C16341" w:rsidRPr="00AD7D69" w:rsidRDefault="00F6344D" w:rsidP="00C16341">
      <w:pPr>
        <w:rPr>
          <w:color w:val="000000"/>
          <w:sz w:val="16"/>
          <w:szCs w:val="16"/>
        </w:rPr>
      </w:pPr>
      <w:hyperlink r:id="rId5" w:tgtFrame="_blank" w:history="1">
        <w:r w:rsidR="00C16341" w:rsidRPr="00AD7D69">
          <w:rPr>
            <w:rStyle w:val="Hyperlink"/>
            <w:sz w:val="16"/>
            <w:szCs w:val="16"/>
          </w:rPr>
          <w:t>www.SHHAR.net</w:t>
        </w:r>
      </w:hyperlink>
      <w:r w:rsidR="00C16341" w:rsidRPr="00AD7D69">
        <w:rPr>
          <w:color w:val="000000"/>
          <w:sz w:val="16"/>
          <w:szCs w:val="16"/>
        </w:rPr>
        <w:t xml:space="preserve">  or </w:t>
      </w:r>
      <w:r w:rsidR="00C16341" w:rsidRPr="00AD7D69">
        <w:rPr>
          <w:rStyle w:val="HTMLCite"/>
          <w:b/>
          <w:bCs/>
        </w:rPr>
        <w:t>shhar.com</w:t>
      </w:r>
    </w:p>
    <w:p w:rsidR="00C16341" w:rsidRPr="00AD7D69" w:rsidRDefault="00C16341" w:rsidP="00C16341">
      <w:pPr>
        <w:rPr>
          <w:sz w:val="16"/>
          <w:szCs w:val="16"/>
        </w:rPr>
      </w:pPr>
    </w:p>
    <w:p w:rsidR="00C16341" w:rsidRDefault="00C16341" w:rsidP="00C16341">
      <w:r w:rsidRPr="00AD7D69">
        <w:rPr>
          <w:sz w:val="16"/>
          <w:szCs w:val="16"/>
        </w:rPr>
        <w:t xml:space="preserve">For questions contact Letty Rodella: </w:t>
      </w:r>
      <w:hyperlink r:id="rId6" w:tgtFrame="_blank" w:history="1">
        <w:r w:rsidRPr="00AD7D69">
          <w:rPr>
            <w:rStyle w:val="Hyperlink"/>
            <w:sz w:val="20"/>
            <w:szCs w:val="20"/>
          </w:rPr>
          <w:t>lettyr@sbcglobal.net</w:t>
        </w:r>
      </w:hyperlink>
    </w:p>
    <w:p w:rsidR="00C16341" w:rsidRDefault="00C16341" w:rsidP="00C16341"/>
    <w:p w:rsidR="00C16341" w:rsidRPr="00AD7D69" w:rsidRDefault="00C16341" w:rsidP="00C16341">
      <w:pPr>
        <w:rPr>
          <w:color w:val="000000"/>
          <w:sz w:val="20"/>
          <w:szCs w:val="20"/>
        </w:rPr>
      </w:pPr>
    </w:p>
    <w:p w:rsidR="00742278" w:rsidRDefault="00742278"/>
    <w:sectPr w:rsidR="00742278" w:rsidSect="00E913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341"/>
    <w:rsid w:val="00033641"/>
    <w:rsid w:val="00076580"/>
    <w:rsid w:val="000B5324"/>
    <w:rsid w:val="001929D3"/>
    <w:rsid w:val="001C4517"/>
    <w:rsid w:val="001C5ADA"/>
    <w:rsid w:val="001C7E62"/>
    <w:rsid w:val="002D1CD3"/>
    <w:rsid w:val="003C5F51"/>
    <w:rsid w:val="00451C66"/>
    <w:rsid w:val="00530DD6"/>
    <w:rsid w:val="006560BC"/>
    <w:rsid w:val="006C72EE"/>
    <w:rsid w:val="006D270C"/>
    <w:rsid w:val="00742278"/>
    <w:rsid w:val="00771EC0"/>
    <w:rsid w:val="007D51D7"/>
    <w:rsid w:val="00823206"/>
    <w:rsid w:val="00874FE6"/>
    <w:rsid w:val="008D53E6"/>
    <w:rsid w:val="0090451A"/>
    <w:rsid w:val="00950D76"/>
    <w:rsid w:val="00A13A3A"/>
    <w:rsid w:val="00A17AB5"/>
    <w:rsid w:val="00B24D3C"/>
    <w:rsid w:val="00B47F68"/>
    <w:rsid w:val="00B91F7A"/>
    <w:rsid w:val="00BB0B30"/>
    <w:rsid w:val="00BF23C2"/>
    <w:rsid w:val="00C0489F"/>
    <w:rsid w:val="00C16341"/>
    <w:rsid w:val="00C70D24"/>
    <w:rsid w:val="00C74F20"/>
    <w:rsid w:val="00DB5DFE"/>
    <w:rsid w:val="00DF385E"/>
    <w:rsid w:val="00E73668"/>
    <w:rsid w:val="00E752D6"/>
    <w:rsid w:val="00E93DC3"/>
    <w:rsid w:val="00E975D3"/>
    <w:rsid w:val="00F440BF"/>
    <w:rsid w:val="00F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21799262msonormal">
    <w:name w:val="yiv1721799262msonormal"/>
    <w:basedOn w:val="Normal"/>
    <w:rsid w:val="00C163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163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341"/>
    <w:rPr>
      <w:b/>
      <w:bCs/>
    </w:rPr>
  </w:style>
  <w:style w:type="paragraph" w:customStyle="1" w:styleId="DefaultText">
    <w:name w:val="Default Text"/>
    <w:basedOn w:val="Normal"/>
    <w:rsid w:val="00C1634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16341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3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63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B5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7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7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7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70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8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12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3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93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097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205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46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804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481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569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69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.mc813.mail.yahoo.com/mc/compose?to=lettyr@sbcglobal.net" TargetMode="External"/><Relationship Id="rId5" Type="http://schemas.openxmlformats.org/officeDocument/2006/relationships/hyperlink" Target="http://www.SHHA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lettyr</cp:lastModifiedBy>
  <cp:revision>2</cp:revision>
  <cp:lastPrinted>2014-12-30T06:41:00Z</cp:lastPrinted>
  <dcterms:created xsi:type="dcterms:W3CDTF">2014-12-31T00:26:00Z</dcterms:created>
  <dcterms:modified xsi:type="dcterms:W3CDTF">2014-12-31T00:26:00Z</dcterms:modified>
</cp:coreProperties>
</file>